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Pr="00F53A9A" w:rsidRDefault="00172084" w:rsidP="00BE0399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500FEC" w:rsidRPr="00BE0399" w:rsidRDefault="00D9656F" w:rsidP="00BE0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первое </w:t>
      </w:r>
      <w:r w:rsidR="00172084" w:rsidRPr="00F53A9A">
        <w:rPr>
          <w:b/>
          <w:sz w:val="28"/>
          <w:szCs w:val="28"/>
        </w:rPr>
        <w:t xml:space="preserve">заседания </w:t>
      </w:r>
      <w:proofErr w:type="gramStart"/>
      <w:r w:rsidR="00C37946">
        <w:rPr>
          <w:b/>
          <w:sz w:val="28"/>
          <w:szCs w:val="28"/>
        </w:rPr>
        <w:t>четвёртого</w:t>
      </w:r>
      <w:r w:rsidR="00500FEC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 созыва</w:t>
      </w:r>
      <w:proofErr w:type="gramEnd"/>
      <w:r w:rsidR="00172084" w:rsidRPr="00F53A9A">
        <w:rPr>
          <w:b/>
          <w:sz w:val="28"/>
          <w:szCs w:val="28"/>
        </w:rPr>
        <w:t xml:space="preserve"> </w:t>
      </w:r>
    </w:p>
    <w:p w:rsidR="00500FEC" w:rsidRDefault="00500FEC" w:rsidP="00500FEC">
      <w:pPr>
        <w:jc w:val="center"/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70D35">
        <w:rPr>
          <w:sz w:val="28"/>
          <w:szCs w:val="28"/>
        </w:rPr>
        <w:t>2</w:t>
      </w:r>
      <w:r w:rsidR="00D9656F">
        <w:rPr>
          <w:sz w:val="28"/>
          <w:szCs w:val="28"/>
        </w:rPr>
        <w:t>0</w:t>
      </w:r>
      <w:r w:rsidR="00B0652A">
        <w:rPr>
          <w:sz w:val="28"/>
          <w:szCs w:val="28"/>
        </w:rPr>
        <w:t>.</w:t>
      </w:r>
      <w:r w:rsidR="00D9656F">
        <w:rPr>
          <w:sz w:val="28"/>
          <w:szCs w:val="28"/>
        </w:rPr>
        <w:t>10</w:t>
      </w:r>
      <w:r w:rsidR="00D934B3">
        <w:rPr>
          <w:sz w:val="28"/>
          <w:szCs w:val="28"/>
        </w:rPr>
        <w:t>.202</w:t>
      </w:r>
      <w:r w:rsidR="00D9656F">
        <w:rPr>
          <w:sz w:val="28"/>
          <w:szCs w:val="28"/>
        </w:rPr>
        <w:t>3</w:t>
      </w:r>
      <w:r w:rsidR="0098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 </w:t>
      </w:r>
      <w:r w:rsidR="00AF0C0F">
        <w:rPr>
          <w:sz w:val="28"/>
          <w:szCs w:val="28"/>
        </w:rPr>
        <w:t xml:space="preserve">                          № </w:t>
      </w:r>
      <w:r w:rsidR="00D9656F">
        <w:rPr>
          <w:sz w:val="28"/>
          <w:szCs w:val="28"/>
        </w:rPr>
        <w:t>8</w:t>
      </w:r>
      <w:r w:rsidR="005F64AE">
        <w:rPr>
          <w:sz w:val="28"/>
          <w:szCs w:val="28"/>
          <w:lang w:val="tt-RU"/>
        </w:rPr>
        <w:t>8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с.Малые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Кибя-Кози</w:t>
      </w:r>
      <w:proofErr w:type="spellEnd"/>
    </w:p>
    <w:p w:rsidR="00BE0399" w:rsidRPr="00BE0399" w:rsidRDefault="00BE0399" w:rsidP="00500FEC">
      <w:pPr>
        <w:rPr>
          <w:sz w:val="16"/>
          <w:szCs w:val="16"/>
        </w:rPr>
      </w:pPr>
    </w:p>
    <w:p w:rsidR="00756CC2" w:rsidRDefault="00756CC2" w:rsidP="00756CC2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E794E">
        <w:rPr>
          <w:sz w:val="28"/>
          <w:szCs w:val="28"/>
        </w:rPr>
        <w:t xml:space="preserve">о внесении изменений в решение Совета </w:t>
      </w:r>
      <w:r w:rsidR="00DE24E8">
        <w:rPr>
          <w:sz w:val="28"/>
          <w:szCs w:val="28"/>
          <w:lang w:val="tt-RU"/>
        </w:rPr>
        <w:t>Малокибякозинского</w:t>
      </w:r>
      <w:r w:rsidRPr="00FE794E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E47E37">
        <w:rPr>
          <w:sz w:val="28"/>
          <w:szCs w:val="28"/>
          <w:lang w:val="tt-RU"/>
        </w:rPr>
        <w:t>20.12.</w:t>
      </w:r>
      <w:r w:rsidRPr="00FE794E">
        <w:rPr>
          <w:sz w:val="28"/>
          <w:szCs w:val="28"/>
        </w:rPr>
        <w:t xml:space="preserve">2018г. № </w:t>
      </w:r>
      <w:r w:rsidR="00E47E37">
        <w:rPr>
          <w:sz w:val="28"/>
          <w:szCs w:val="28"/>
          <w:lang w:val="tt-RU"/>
        </w:rPr>
        <w:t>114</w:t>
      </w:r>
      <w:r w:rsidRPr="00FE794E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DE24E8">
        <w:rPr>
          <w:sz w:val="28"/>
          <w:szCs w:val="28"/>
          <w:lang w:val="tt-RU"/>
        </w:rPr>
        <w:t>Малокибякозинского</w:t>
      </w:r>
      <w:r w:rsidRPr="00FE794E">
        <w:rPr>
          <w:sz w:val="28"/>
          <w:szCs w:val="28"/>
        </w:rPr>
        <w:t xml:space="preserve"> сельского поселения Тюлячинского муниципального района Республики Татарстан» </w:t>
      </w:r>
    </w:p>
    <w:p w:rsidR="00756CC2" w:rsidRPr="00FE794E" w:rsidRDefault="00756CC2" w:rsidP="00756CC2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 xml:space="preserve">Рассмотрев протест прокуратуры Тюлячинского района от </w:t>
      </w:r>
      <w:r w:rsidR="00101C8A">
        <w:rPr>
          <w:sz w:val="28"/>
          <w:szCs w:val="28"/>
          <w:lang w:val="tt"/>
        </w:rPr>
        <w:t xml:space="preserve">11.09.2023г </w:t>
      </w:r>
      <w:r w:rsidR="00101C8A" w:rsidRPr="001D1E4D">
        <w:rPr>
          <w:sz w:val="28"/>
          <w:szCs w:val="28"/>
          <w:lang w:val="tt"/>
        </w:rPr>
        <w:t>№</w:t>
      </w:r>
      <w:r w:rsidR="00101C8A">
        <w:rPr>
          <w:sz w:val="28"/>
          <w:szCs w:val="28"/>
          <w:lang w:val="tt"/>
        </w:rPr>
        <w:t>02019-01-2023</w:t>
      </w:r>
      <w:r w:rsidRPr="00FE794E">
        <w:rPr>
          <w:sz w:val="28"/>
          <w:szCs w:val="28"/>
        </w:rPr>
        <w:t>,</w:t>
      </w:r>
      <w:bookmarkStart w:id="0" w:name="_GoBack"/>
      <w:bookmarkEnd w:id="0"/>
      <w:r w:rsidRPr="00FE794E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Совет </w:t>
      </w:r>
      <w:r w:rsidR="00DE24E8">
        <w:rPr>
          <w:sz w:val="28"/>
          <w:szCs w:val="28"/>
          <w:lang w:val="tt-RU"/>
        </w:rPr>
        <w:t>Малокибякозинского</w:t>
      </w:r>
      <w:r w:rsidRPr="00FE794E">
        <w:rPr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 xml:space="preserve">1. Внести в решение Совета </w:t>
      </w:r>
      <w:r w:rsidR="00DE24E8">
        <w:rPr>
          <w:sz w:val="28"/>
          <w:szCs w:val="28"/>
          <w:lang w:val="tt-RU"/>
        </w:rPr>
        <w:t>Малокибякозинского</w:t>
      </w:r>
      <w:r w:rsidR="00DE24E8" w:rsidRPr="00FE794E">
        <w:rPr>
          <w:sz w:val="28"/>
          <w:szCs w:val="28"/>
        </w:rPr>
        <w:t xml:space="preserve"> </w:t>
      </w:r>
      <w:r w:rsidRPr="00FE794E">
        <w:rPr>
          <w:sz w:val="28"/>
          <w:szCs w:val="28"/>
        </w:rPr>
        <w:t xml:space="preserve">сельского поселения Тюлячинского муниципального района от </w:t>
      </w:r>
      <w:r w:rsidR="00E47E37">
        <w:rPr>
          <w:sz w:val="28"/>
          <w:szCs w:val="28"/>
          <w:lang w:val="tt-RU"/>
        </w:rPr>
        <w:t>20.12.</w:t>
      </w:r>
      <w:r w:rsidRPr="00FE794E">
        <w:rPr>
          <w:sz w:val="28"/>
          <w:szCs w:val="28"/>
        </w:rPr>
        <w:t xml:space="preserve">2018г. № </w:t>
      </w:r>
      <w:r w:rsidR="00E47E37">
        <w:rPr>
          <w:sz w:val="28"/>
          <w:szCs w:val="28"/>
          <w:lang w:val="tt-RU"/>
        </w:rPr>
        <w:t>114</w:t>
      </w:r>
      <w:r w:rsidRPr="00FE794E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DE24E8">
        <w:rPr>
          <w:sz w:val="28"/>
          <w:szCs w:val="28"/>
          <w:lang w:val="tt-RU"/>
        </w:rPr>
        <w:t>Малокибякозинского</w:t>
      </w:r>
      <w:r w:rsidRPr="00FE794E">
        <w:rPr>
          <w:sz w:val="28"/>
          <w:szCs w:val="28"/>
        </w:rPr>
        <w:t xml:space="preserve"> сельского поселения Тюлячинского муниципального района Республики Татарстан» следующие изменения:</w:t>
      </w: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 xml:space="preserve">– в  местные нормативы градостроительного проектирования </w:t>
      </w:r>
      <w:r w:rsidR="00DE24E8">
        <w:rPr>
          <w:sz w:val="28"/>
          <w:szCs w:val="28"/>
          <w:lang w:val="tt-RU"/>
        </w:rPr>
        <w:t>Малокибякозинского</w:t>
      </w:r>
      <w:r w:rsidRPr="00FE794E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указанным решением:</w:t>
      </w: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А) дополнить пунктом 4.11 следующего содержания:</w:t>
      </w:r>
    </w:p>
    <w:p w:rsidR="00756CC2" w:rsidRPr="00E646F8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 xml:space="preserve">«4.11. </w:t>
      </w:r>
      <w:r w:rsidRPr="00E646F8">
        <w:rPr>
          <w:sz w:val="28"/>
          <w:szCs w:val="28"/>
        </w:rPr>
        <w:t xml:space="preserve">Расчетные показатели минимально допустимого уровня обеспеченности объектами </w:t>
      </w:r>
      <w:r w:rsidRPr="00FE794E">
        <w:rPr>
          <w:sz w:val="28"/>
          <w:szCs w:val="28"/>
        </w:rPr>
        <w:t>образования</w:t>
      </w:r>
      <w:r w:rsidRPr="00E646F8">
        <w:rPr>
          <w:sz w:val="28"/>
          <w:szCs w:val="28"/>
        </w:rPr>
        <w:t xml:space="preserve">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756CC2" w:rsidRPr="00EA402F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Расчетные показатели минимально допустимого уровня обеспеченности населения сельского поселения объектами и р</w:t>
      </w:r>
      <w:r w:rsidRPr="00EA402F">
        <w:rPr>
          <w:sz w:val="28"/>
          <w:szCs w:val="28"/>
        </w:rPr>
        <w:t xml:space="preserve">адиус обслуживания детскими дошкольными учреждениями территорий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населенных пунктов: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а) зона многоквартирной и малоэтажной жилой застройки - 300 м;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б) зона застройки объектами индивидуального жилищного строительства - 500 м.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Примечание: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756CC2" w:rsidRPr="00FE794E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lastRenderedPageBreak/>
        <w:t>4.11.1</w:t>
      </w:r>
      <w:r w:rsidRPr="00EA402F">
        <w:rPr>
          <w:sz w:val="28"/>
          <w:szCs w:val="28"/>
        </w:rPr>
        <w:t>. Норма обеспеченности общеобразовательными учреждениями и размер их земельного участка (</w:t>
      </w:r>
      <w:proofErr w:type="spellStart"/>
      <w:proofErr w:type="gramStart"/>
      <w:r w:rsidRPr="00EA402F">
        <w:rPr>
          <w:sz w:val="28"/>
          <w:szCs w:val="28"/>
        </w:rPr>
        <w:t>кол.мест</w:t>
      </w:r>
      <w:proofErr w:type="spellEnd"/>
      <w:proofErr w:type="gramEnd"/>
      <w:r w:rsidRPr="00EA402F">
        <w:rPr>
          <w:sz w:val="28"/>
          <w:szCs w:val="28"/>
        </w:rPr>
        <w:t xml:space="preserve"> на 1 тыс. чел.) - 80 мест</w:t>
      </w:r>
    </w:p>
    <w:p w:rsidR="00756CC2" w:rsidRPr="00FE794E" w:rsidRDefault="00756CC2" w:rsidP="00756CC2">
      <w:pPr>
        <w:ind w:firstLine="48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6CC2" w:rsidRPr="00FE794E" w:rsidTr="0000701B">
        <w:tc>
          <w:tcPr>
            <w:tcW w:w="319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9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19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Примечание</w:t>
            </w:r>
          </w:p>
        </w:tc>
      </w:tr>
      <w:tr w:rsidR="00756CC2" w:rsidRPr="00FE794E" w:rsidTr="0000701B">
        <w:tc>
          <w:tcPr>
            <w:tcW w:w="319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Устанавливается в зависимости, от демографической структуры населения исходя из обеспеченности: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EA402F">
              <w:rPr>
                <w:sz w:val="28"/>
                <w:szCs w:val="28"/>
              </w:rPr>
              <w:t>кл</w:t>
            </w:r>
            <w:proofErr w:type="spellEnd"/>
            <w:r w:rsidRPr="00EA402F">
              <w:rPr>
                <w:sz w:val="28"/>
                <w:szCs w:val="28"/>
              </w:rPr>
              <w:t xml:space="preserve">.) - 100% детей;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EA402F">
              <w:rPr>
                <w:sz w:val="28"/>
                <w:szCs w:val="28"/>
              </w:rPr>
              <w:t>кл</w:t>
            </w:r>
            <w:proofErr w:type="spellEnd"/>
            <w:r w:rsidRPr="00EA402F">
              <w:rPr>
                <w:sz w:val="28"/>
                <w:szCs w:val="28"/>
              </w:rPr>
              <w:t>.) - 75% детей при обучении в одну смену.</w:t>
            </w:r>
          </w:p>
        </w:tc>
        <w:tc>
          <w:tcPr>
            <w:tcW w:w="319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На </w:t>
            </w:r>
            <w:r w:rsidRPr="00FE794E">
              <w:rPr>
                <w:sz w:val="28"/>
                <w:szCs w:val="28"/>
              </w:rPr>
              <w:t>о</w:t>
            </w:r>
            <w:r w:rsidRPr="00EA402F">
              <w:rPr>
                <w:sz w:val="28"/>
                <w:szCs w:val="28"/>
              </w:rPr>
              <w:t xml:space="preserve">дно место при вместимости учреждений: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от 40 до 400 - 50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от 400 до 500 - 60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от 500 до 600 - 50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от 600 до 800 - 40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от 800 до 1100 - 33 м2.</w:t>
            </w:r>
          </w:p>
        </w:tc>
        <w:tc>
          <w:tcPr>
            <w:tcW w:w="319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 Спортивная зона школы может быть объединена с физкультурно- оздоровительным комплексом для населения ближайших кварталов.</w:t>
            </w:r>
          </w:p>
        </w:tc>
      </w:tr>
    </w:tbl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Примечания: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 xml:space="preserve">1. Вместимость вновь строящихся,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малокомплектных учреждений для I ступени обучения - 80 человек, I и II ступеней - 250 человек, I, II и III ступеней - 500 человек.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 xml:space="preserve">2. Размеры земельных участков могут быть уменьшены: на 20% - в условиях реконструкции; увеличены на 30% - в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населенных пунктах, если для организации учебно-опытной работы не предусмотрены специальные участки.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4.11.2</w:t>
      </w:r>
      <w:r w:rsidRPr="00EA402F">
        <w:rPr>
          <w:sz w:val="28"/>
          <w:szCs w:val="28"/>
        </w:rPr>
        <w:t xml:space="preserve">. Радиус обслуживания общеобразовательными учреждениями территорий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населенных пунктов: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а) зона многоквартирной и малоэтажной жилой застройки - 500 м;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- 750 (500) м;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Примечания: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1.Указанный радиус обслуживания не распространяется на специализированные общеобразовательные учреждения.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2.Предельный радиус обслуживания обучающихся II - III ступеней не должен превышать 15 км.</w:t>
      </w:r>
    </w:p>
    <w:p w:rsidR="00756CC2" w:rsidRPr="00FE794E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4.11.3</w:t>
      </w:r>
      <w:r w:rsidRPr="00EA402F">
        <w:rPr>
          <w:sz w:val="28"/>
          <w:szCs w:val="28"/>
        </w:rPr>
        <w:t xml:space="preserve">. Расстояние от стен зданий общеобразовательных школ и границ земельных участков детских дошкольных учреждений до красной линии: в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населенных пунктах - 10 метров.</w:t>
      </w:r>
      <w:r w:rsidRPr="00FE794E">
        <w:rPr>
          <w:sz w:val="28"/>
          <w:szCs w:val="28"/>
        </w:rPr>
        <w:t>»;</w:t>
      </w: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lastRenderedPageBreak/>
        <w:t>Б) дополнить пунктом 4.12 следующего содержания:</w:t>
      </w:r>
    </w:p>
    <w:p w:rsidR="00756CC2" w:rsidRPr="00E646F8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 xml:space="preserve">«4.12. </w:t>
      </w:r>
      <w:r w:rsidRPr="00E646F8">
        <w:rPr>
          <w:sz w:val="28"/>
          <w:szCs w:val="28"/>
        </w:rPr>
        <w:t xml:space="preserve">Расчетные показатели минимально допустимого уровня обеспеченности объектами </w:t>
      </w:r>
      <w:r w:rsidRPr="00FE794E">
        <w:rPr>
          <w:sz w:val="28"/>
          <w:szCs w:val="28"/>
        </w:rPr>
        <w:t>здравоохранения</w:t>
      </w:r>
      <w:r w:rsidRPr="00E646F8">
        <w:rPr>
          <w:sz w:val="28"/>
          <w:szCs w:val="28"/>
        </w:rPr>
        <w:t xml:space="preserve">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Норма обеспеченности учреждениями здравоохранения и размер их земельного участка</w:t>
      </w:r>
    </w:p>
    <w:p w:rsidR="00756CC2" w:rsidRPr="00FE794E" w:rsidRDefault="00756CC2" w:rsidP="00756CC2">
      <w:pPr>
        <w:ind w:firstLine="48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6"/>
        <w:gridCol w:w="2063"/>
        <w:gridCol w:w="1427"/>
        <w:gridCol w:w="1618"/>
        <w:gridCol w:w="2177"/>
      </w:tblGrid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Учреждение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Примечание</w:t>
            </w: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Вместимость и структура стационаров устанавливается органами здравоохранения и определяется заданием на </w:t>
            </w:r>
            <w:r w:rsidRPr="00FE794E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На одно койко-место при вместимости учреждений: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до 50 коек - 300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50-100 коек - 300-200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100-200 коек - 200-140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200-400 коек - 140-100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400-800 коек - 100-80 м2; 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800-1000 коек - 80-60 м2; </w:t>
            </w:r>
          </w:p>
          <w:p w:rsidR="00756CC2" w:rsidRPr="00EA402F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более 1000 коек - 60 м2. 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Вместимость и структура устанавливается органами здравоохранения и </w:t>
            </w:r>
            <w:r w:rsidRPr="00EA402F">
              <w:rPr>
                <w:sz w:val="28"/>
                <w:szCs w:val="28"/>
              </w:rPr>
              <w:lastRenderedPageBreak/>
              <w:t xml:space="preserve">определяется заданием на </w:t>
            </w:r>
            <w:r w:rsidRPr="00FE794E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Не допускается непосредственное соседство поликлиник с детскими дошкольными </w:t>
            </w:r>
            <w:r w:rsidRPr="00EA402F">
              <w:rPr>
                <w:sz w:val="28"/>
                <w:szCs w:val="28"/>
              </w:rPr>
              <w:lastRenderedPageBreak/>
              <w:t>учреждениями.</w:t>
            </w: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1 авт.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proofErr w:type="spellStart"/>
            <w:r w:rsidRPr="00EA402F">
              <w:rPr>
                <w:sz w:val="28"/>
                <w:szCs w:val="28"/>
              </w:rPr>
              <w:t>кол.спец</w:t>
            </w:r>
            <w:proofErr w:type="spellEnd"/>
            <w:r w:rsidRPr="00EA402F">
              <w:rPr>
                <w:sz w:val="28"/>
                <w:szCs w:val="28"/>
              </w:rPr>
              <w:t>. автомашин на 10 тыс. чел.</w:t>
            </w: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0,05 га.</w:t>
            </w:r>
            <w:r w:rsidRPr="00FE794E">
              <w:rPr>
                <w:sz w:val="28"/>
                <w:szCs w:val="28"/>
              </w:rPr>
              <w:t xml:space="preserve"> </w:t>
            </w:r>
            <w:r w:rsidRPr="00EA402F">
              <w:rPr>
                <w:sz w:val="28"/>
                <w:szCs w:val="28"/>
              </w:rPr>
              <w:t>на 1 автомашину, но не менее 0,1 га.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Выдвижные пункты скорой </w:t>
            </w:r>
            <w:proofErr w:type="spellStart"/>
            <w:r w:rsidRPr="00EA402F">
              <w:rPr>
                <w:sz w:val="28"/>
                <w:szCs w:val="28"/>
              </w:rPr>
              <w:t>мед.помощи</w:t>
            </w:r>
            <w:proofErr w:type="spellEnd"/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1 авт.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proofErr w:type="spellStart"/>
            <w:r w:rsidRPr="00EA402F">
              <w:rPr>
                <w:sz w:val="28"/>
                <w:szCs w:val="28"/>
              </w:rPr>
              <w:t>кол.спец</w:t>
            </w:r>
            <w:proofErr w:type="spellEnd"/>
            <w:r w:rsidRPr="00EA402F">
              <w:rPr>
                <w:sz w:val="28"/>
                <w:szCs w:val="28"/>
              </w:rPr>
              <w:t xml:space="preserve">. автомашин на 5 тыс. чел. </w:t>
            </w: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FE794E">
              <w:rPr>
                <w:sz w:val="28"/>
                <w:szCs w:val="28"/>
              </w:rPr>
              <w:t>0</w:t>
            </w:r>
            <w:r w:rsidRPr="00EA402F">
              <w:rPr>
                <w:sz w:val="28"/>
                <w:szCs w:val="28"/>
              </w:rPr>
              <w:t xml:space="preserve">,05 </w:t>
            </w:r>
            <w:proofErr w:type="spellStart"/>
            <w:r w:rsidRPr="00EA402F">
              <w:rPr>
                <w:sz w:val="28"/>
                <w:szCs w:val="28"/>
              </w:rPr>
              <w:t>га.на</w:t>
            </w:r>
            <w:proofErr w:type="spellEnd"/>
            <w:r w:rsidRPr="00EA402F">
              <w:rPr>
                <w:sz w:val="28"/>
                <w:szCs w:val="28"/>
              </w:rPr>
              <w:t xml:space="preserve"> 1 автомашину, но не менее 0,1 га.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Фельдшерские или фельдшерско- акушерские пункты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объект</w:t>
            </w: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0,2 га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</w:p>
        </w:tc>
      </w:tr>
      <w:tr w:rsidR="00756CC2" w:rsidRPr="00FE794E" w:rsidTr="0000701B">
        <w:tc>
          <w:tcPr>
            <w:tcW w:w="195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Аптеки</w:t>
            </w:r>
          </w:p>
        </w:tc>
        <w:tc>
          <w:tcPr>
            <w:tcW w:w="202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761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I-II группа - 0,3 га;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III-V группа - 0,25 га;</w:t>
            </w:r>
          </w:p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VI-VII группа - 0,2 га.</w:t>
            </w:r>
          </w:p>
        </w:tc>
        <w:tc>
          <w:tcPr>
            <w:tcW w:w="2070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Могут быть встроенными в</w:t>
            </w:r>
            <w:r w:rsidRPr="00FE794E">
              <w:rPr>
                <w:sz w:val="28"/>
                <w:szCs w:val="28"/>
              </w:rPr>
              <w:t xml:space="preserve"> </w:t>
            </w:r>
            <w:r w:rsidRPr="00EA402F">
              <w:rPr>
                <w:sz w:val="28"/>
                <w:szCs w:val="28"/>
              </w:rPr>
              <w:t>жилые и общественные</w:t>
            </w:r>
            <w:r w:rsidRPr="00FE794E">
              <w:rPr>
                <w:sz w:val="28"/>
                <w:szCs w:val="28"/>
              </w:rPr>
              <w:t xml:space="preserve"> </w:t>
            </w:r>
            <w:r w:rsidRPr="00EA402F">
              <w:rPr>
                <w:sz w:val="28"/>
                <w:szCs w:val="28"/>
              </w:rPr>
              <w:t>здания.</w:t>
            </w:r>
          </w:p>
        </w:tc>
      </w:tr>
    </w:tbl>
    <w:p w:rsidR="00756CC2" w:rsidRPr="00FE794E" w:rsidRDefault="00756CC2" w:rsidP="00756CC2">
      <w:pPr>
        <w:ind w:firstLine="480"/>
        <w:rPr>
          <w:sz w:val="28"/>
          <w:szCs w:val="28"/>
        </w:rPr>
      </w:pPr>
      <w:r w:rsidRPr="00FE794E">
        <w:rPr>
          <w:noProof/>
          <w:sz w:val="28"/>
          <w:szCs w:val="28"/>
        </w:rPr>
        <w:t xml:space="preserve">Примечания: 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1.На одну койку для детей следует принимать норму всего стационара с коэффициентом 1,5.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 xml:space="preserve">3. Площадь земельного участка родильных домов следует принимать по </w:t>
      </w:r>
      <w:r w:rsidRPr="00FE794E">
        <w:rPr>
          <w:sz w:val="28"/>
          <w:szCs w:val="28"/>
        </w:rPr>
        <w:t>нормативам</w:t>
      </w:r>
      <w:r w:rsidRPr="00EA402F">
        <w:rPr>
          <w:sz w:val="28"/>
          <w:szCs w:val="28"/>
        </w:rPr>
        <w:t xml:space="preserve"> стационаров с коэффициентом 0,7.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EA402F">
        <w:rPr>
          <w:sz w:val="28"/>
          <w:szCs w:val="28"/>
        </w:rPr>
        <w:t>4.В условиях реконструкции земельные участки больниц допускается уменьшать на 25%.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4.12.1</w:t>
      </w:r>
      <w:r w:rsidRPr="00EA402F">
        <w:rPr>
          <w:sz w:val="28"/>
          <w:szCs w:val="28"/>
        </w:rPr>
        <w:t>. Радиус обслуживания учреждениями здравоохранения на территории населенных пунктов</w:t>
      </w:r>
    </w:p>
    <w:p w:rsidR="00756CC2" w:rsidRPr="00FE794E" w:rsidRDefault="00756CC2" w:rsidP="00756CC2">
      <w:pPr>
        <w:ind w:firstLine="48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6CC2" w:rsidRPr="00FE794E" w:rsidTr="0000701B">
        <w:trPr>
          <w:trHeight w:val="471"/>
        </w:trPr>
        <w:tc>
          <w:tcPr>
            <w:tcW w:w="2392" w:type="dxa"/>
            <w:vMerge w:val="restart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Учреждение</w:t>
            </w:r>
          </w:p>
        </w:tc>
        <w:tc>
          <w:tcPr>
            <w:tcW w:w="2393" w:type="dxa"/>
            <w:vMerge w:val="restart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Ед.</w:t>
            </w:r>
            <w:r w:rsidRPr="00FE794E">
              <w:rPr>
                <w:sz w:val="28"/>
                <w:szCs w:val="28"/>
              </w:rPr>
              <w:t xml:space="preserve"> </w:t>
            </w:r>
            <w:r w:rsidRPr="00EA402F">
              <w:rPr>
                <w:sz w:val="28"/>
                <w:szCs w:val="28"/>
              </w:rPr>
              <w:t>изм.</w:t>
            </w:r>
          </w:p>
        </w:tc>
        <w:tc>
          <w:tcPr>
            <w:tcW w:w="4786" w:type="dxa"/>
            <w:gridSpan w:val="2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756CC2" w:rsidRPr="00FE794E" w:rsidTr="0000701B">
        <w:trPr>
          <w:trHeight w:val="195"/>
        </w:trPr>
        <w:tc>
          <w:tcPr>
            <w:tcW w:w="2392" w:type="dxa"/>
            <w:vMerge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6CC2" w:rsidRPr="00EA402F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 xml:space="preserve">зона </w:t>
            </w:r>
            <w:r w:rsidRPr="00EA402F">
              <w:rPr>
                <w:sz w:val="28"/>
                <w:szCs w:val="28"/>
              </w:rPr>
              <w:lastRenderedPageBreak/>
              <w:t xml:space="preserve">многоквартирной и малоэтажной </w:t>
            </w:r>
            <w:r w:rsidRPr="00FE794E">
              <w:rPr>
                <w:sz w:val="28"/>
                <w:szCs w:val="28"/>
              </w:rPr>
              <w:t xml:space="preserve"> </w:t>
            </w:r>
            <w:r w:rsidRPr="00EA402F">
              <w:rPr>
                <w:sz w:val="28"/>
                <w:szCs w:val="28"/>
              </w:rPr>
              <w:t>жилой застройки</w:t>
            </w:r>
          </w:p>
        </w:tc>
        <w:tc>
          <w:tcPr>
            <w:tcW w:w="2393" w:type="dxa"/>
          </w:tcPr>
          <w:p w:rsidR="00756CC2" w:rsidRPr="00EA402F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lastRenderedPageBreak/>
              <w:t xml:space="preserve">зона </w:t>
            </w:r>
            <w:r w:rsidRPr="00EA402F">
              <w:rPr>
                <w:sz w:val="28"/>
                <w:szCs w:val="28"/>
              </w:rPr>
              <w:lastRenderedPageBreak/>
              <w:t>индивидуальной жилой застройки</w:t>
            </w:r>
          </w:p>
        </w:tc>
      </w:tr>
      <w:tr w:rsidR="00756CC2" w:rsidRPr="00FE794E" w:rsidTr="0000701B">
        <w:tc>
          <w:tcPr>
            <w:tcW w:w="239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lastRenderedPageBreak/>
              <w:t>Поликлиника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FE794E">
              <w:rPr>
                <w:sz w:val="28"/>
                <w:szCs w:val="28"/>
              </w:rPr>
              <w:t>1000</w:t>
            </w:r>
          </w:p>
        </w:tc>
      </w:tr>
      <w:tr w:rsidR="00756CC2" w:rsidRPr="00FE794E" w:rsidTr="0000701B">
        <w:tc>
          <w:tcPr>
            <w:tcW w:w="2392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Аптека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EA402F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FE794E">
              <w:rPr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756CC2" w:rsidRPr="00FE794E" w:rsidRDefault="00756CC2" w:rsidP="0000701B">
            <w:pPr>
              <w:rPr>
                <w:sz w:val="28"/>
                <w:szCs w:val="28"/>
              </w:rPr>
            </w:pPr>
            <w:r w:rsidRPr="00FE794E">
              <w:rPr>
                <w:sz w:val="28"/>
                <w:szCs w:val="28"/>
              </w:rPr>
              <w:t>600</w:t>
            </w:r>
          </w:p>
        </w:tc>
      </w:tr>
    </w:tbl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4.12.2</w:t>
      </w:r>
      <w:r w:rsidRPr="00EA402F">
        <w:rPr>
          <w:sz w:val="28"/>
          <w:szCs w:val="28"/>
        </w:rPr>
        <w:t xml:space="preserve">. Доступность учреждений здравоохранения (поликлиник, амбулаторий, фельдшерско-акушерских пунктов, аптек) для </w:t>
      </w:r>
      <w:r w:rsidRPr="00FE794E">
        <w:rPr>
          <w:sz w:val="28"/>
          <w:szCs w:val="28"/>
        </w:rPr>
        <w:t>сельских</w:t>
      </w:r>
      <w:r w:rsidRPr="00EA402F">
        <w:rPr>
          <w:sz w:val="28"/>
          <w:szCs w:val="28"/>
        </w:rPr>
        <w:t xml:space="preserve"> населенных пунктов или их групп - в пределах 30-ти минутной доступности на транспорте</w:t>
      </w:r>
    </w:p>
    <w:p w:rsidR="00756CC2" w:rsidRPr="00EA402F" w:rsidRDefault="00756CC2" w:rsidP="00756CC2">
      <w:pPr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4.12.3</w:t>
      </w:r>
      <w:r w:rsidRPr="00EA402F">
        <w:rPr>
          <w:sz w:val="28"/>
          <w:szCs w:val="28"/>
        </w:rPr>
        <w:t>. Расстояние от стен зданий учреждений здравоохранения до красной линии:</w:t>
      </w:r>
    </w:p>
    <w:p w:rsidR="00756CC2" w:rsidRPr="00EA402F" w:rsidRDefault="00756CC2" w:rsidP="00756CC2">
      <w:pPr>
        <w:ind w:firstLine="480"/>
        <w:rPr>
          <w:sz w:val="28"/>
          <w:szCs w:val="28"/>
        </w:rPr>
      </w:pPr>
      <w:r w:rsidRPr="00EA402F">
        <w:rPr>
          <w:sz w:val="28"/>
          <w:szCs w:val="28"/>
        </w:rPr>
        <w:t>а) больничные корпуса (не менее) - 30 м;</w:t>
      </w:r>
    </w:p>
    <w:p w:rsidR="00756CC2" w:rsidRPr="00FE794E" w:rsidRDefault="00756CC2" w:rsidP="00756CC2">
      <w:pPr>
        <w:ind w:firstLine="480"/>
        <w:rPr>
          <w:sz w:val="28"/>
          <w:szCs w:val="28"/>
        </w:rPr>
      </w:pPr>
      <w:r w:rsidRPr="00EA402F">
        <w:rPr>
          <w:sz w:val="28"/>
          <w:szCs w:val="28"/>
        </w:rPr>
        <w:t>б) поликлиники (не менее) - 15 м.</w:t>
      </w:r>
      <w:r w:rsidRPr="00FE794E">
        <w:rPr>
          <w:sz w:val="28"/>
          <w:szCs w:val="28"/>
        </w:rPr>
        <w:t>».</w:t>
      </w:r>
      <w:bookmarkStart w:id="1" w:name="P0068"/>
      <w:bookmarkEnd w:id="1"/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FE794E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756CC2" w:rsidRPr="00FE794E" w:rsidRDefault="00756CC2" w:rsidP="00756CC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BF53FF" w:rsidRPr="00BF53FF" w:rsidRDefault="00BF53FF" w:rsidP="00BF53FF">
      <w:pPr>
        <w:pStyle w:val="a6"/>
        <w:jc w:val="both"/>
        <w:rPr>
          <w:sz w:val="28"/>
          <w:szCs w:val="28"/>
        </w:rPr>
      </w:pPr>
      <w:r w:rsidRPr="00BF53FF">
        <w:rPr>
          <w:sz w:val="28"/>
          <w:szCs w:val="28"/>
        </w:rPr>
        <w:t xml:space="preserve">Глава </w:t>
      </w:r>
      <w:proofErr w:type="spellStart"/>
      <w:r w:rsidRPr="00BF53FF">
        <w:rPr>
          <w:sz w:val="28"/>
          <w:szCs w:val="28"/>
        </w:rPr>
        <w:t>Малокибякозинского</w:t>
      </w:r>
      <w:proofErr w:type="spellEnd"/>
    </w:p>
    <w:p w:rsidR="00BF53FF" w:rsidRPr="00BF53FF" w:rsidRDefault="00BF53FF" w:rsidP="00BF53FF">
      <w:pPr>
        <w:pStyle w:val="a6"/>
        <w:jc w:val="both"/>
        <w:rPr>
          <w:sz w:val="28"/>
          <w:szCs w:val="28"/>
        </w:rPr>
      </w:pPr>
      <w:r w:rsidRPr="00BF53FF">
        <w:rPr>
          <w:sz w:val="28"/>
          <w:szCs w:val="28"/>
        </w:rPr>
        <w:t xml:space="preserve">сельского </w:t>
      </w:r>
      <w:proofErr w:type="gramStart"/>
      <w:r w:rsidRPr="00BF53FF">
        <w:rPr>
          <w:sz w:val="28"/>
          <w:szCs w:val="28"/>
        </w:rPr>
        <w:t xml:space="preserve">поселения:   </w:t>
      </w:r>
      <w:proofErr w:type="gramEnd"/>
      <w:r w:rsidRPr="00BF53FF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F53FF">
        <w:rPr>
          <w:sz w:val="28"/>
          <w:szCs w:val="28"/>
        </w:rPr>
        <w:t>И.Г.Загидуллин</w:t>
      </w:r>
      <w:proofErr w:type="spellEnd"/>
    </w:p>
    <w:p w:rsidR="00BE0399" w:rsidRPr="00BF53FF" w:rsidRDefault="00BE0399" w:rsidP="00BE0399">
      <w:pPr>
        <w:pStyle w:val="a6"/>
        <w:jc w:val="both"/>
        <w:rPr>
          <w:sz w:val="28"/>
          <w:szCs w:val="28"/>
        </w:rPr>
      </w:pPr>
    </w:p>
    <w:sectPr w:rsidR="00BE0399" w:rsidRPr="00BF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 w15:restartNumberingAfterBreak="0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63964"/>
    <w:rsid w:val="00072E17"/>
    <w:rsid w:val="00086700"/>
    <w:rsid w:val="000A2CE0"/>
    <w:rsid w:val="000D44C9"/>
    <w:rsid w:val="000E5656"/>
    <w:rsid w:val="00101C8A"/>
    <w:rsid w:val="0011737C"/>
    <w:rsid w:val="00144C99"/>
    <w:rsid w:val="00146FBD"/>
    <w:rsid w:val="00172084"/>
    <w:rsid w:val="001B50B8"/>
    <w:rsid w:val="001E7C3C"/>
    <w:rsid w:val="00234EEA"/>
    <w:rsid w:val="002417B4"/>
    <w:rsid w:val="0027058B"/>
    <w:rsid w:val="00296EE3"/>
    <w:rsid w:val="002D7EC2"/>
    <w:rsid w:val="002E0F63"/>
    <w:rsid w:val="002F74A6"/>
    <w:rsid w:val="00300E56"/>
    <w:rsid w:val="00333204"/>
    <w:rsid w:val="00335DC9"/>
    <w:rsid w:val="0036327F"/>
    <w:rsid w:val="00382FCD"/>
    <w:rsid w:val="00385D30"/>
    <w:rsid w:val="00391582"/>
    <w:rsid w:val="00434C82"/>
    <w:rsid w:val="00481DC6"/>
    <w:rsid w:val="004837E7"/>
    <w:rsid w:val="00492528"/>
    <w:rsid w:val="004B7BAE"/>
    <w:rsid w:val="00500FEC"/>
    <w:rsid w:val="00575F95"/>
    <w:rsid w:val="00597D60"/>
    <w:rsid w:val="005B4E86"/>
    <w:rsid w:val="005D5BA5"/>
    <w:rsid w:val="005F64AE"/>
    <w:rsid w:val="0064257C"/>
    <w:rsid w:val="00650784"/>
    <w:rsid w:val="006676D2"/>
    <w:rsid w:val="00670D35"/>
    <w:rsid w:val="006B306E"/>
    <w:rsid w:val="006D48A4"/>
    <w:rsid w:val="00734327"/>
    <w:rsid w:val="00756CC2"/>
    <w:rsid w:val="00763728"/>
    <w:rsid w:val="0079761C"/>
    <w:rsid w:val="007E3F4B"/>
    <w:rsid w:val="00834A67"/>
    <w:rsid w:val="00842499"/>
    <w:rsid w:val="00853216"/>
    <w:rsid w:val="008554DF"/>
    <w:rsid w:val="00857E6B"/>
    <w:rsid w:val="00880CD1"/>
    <w:rsid w:val="008826C6"/>
    <w:rsid w:val="00884DF3"/>
    <w:rsid w:val="008A03F8"/>
    <w:rsid w:val="008A4EF6"/>
    <w:rsid w:val="008B6DDE"/>
    <w:rsid w:val="009056E0"/>
    <w:rsid w:val="009143B2"/>
    <w:rsid w:val="00941FD8"/>
    <w:rsid w:val="0094644E"/>
    <w:rsid w:val="009508D7"/>
    <w:rsid w:val="00982822"/>
    <w:rsid w:val="009845FE"/>
    <w:rsid w:val="009912B9"/>
    <w:rsid w:val="009A0E69"/>
    <w:rsid w:val="009B78AA"/>
    <w:rsid w:val="00A0685B"/>
    <w:rsid w:val="00A07214"/>
    <w:rsid w:val="00A073D1"/>
    <w:rsid w:val="00A334E7"/>
    <w:rsid w:val="00A615C5"/>
    <w:rsid w:val="00AA0B36"/>
    <w:rsid w:val="00AF0C0F"/>
    <w:rsid w:val="00B03ED2"/>
    <w:rsid w:val="00B0652A"/>
    <w:rsid w:val="00B20F35"/>
    <w:rsid w:val="00B626E8"/>
    <w:rsid w:val="00B70166"/>
    <w:rsid w:val="00B82F9C"/>
    <w:rsid w:val="00B87E06"/>
    <w:rsid w:val="00BE0399"/>
    <w:rsid w:val="00BF53FF"/>
    <w:rsid w:val="00C3213E"/>
    <w:rsid w:val="00C37946"/>
    <w:rsid w:val="00C51C19"/>
    <w:rsid w:val="00C678E4"/>
    <w:rsid w:val="00C748B1"/>
    <w:rsid w:val="00CD4987"/>
    <w:rsid w:val="00D32E06"/>
    <w:rsid w:val="00D3546C"/>
    <w:rsid w:val="00D5232D"/>
    <w:rsid w:val="00D80309"/>
    <w:rsid w:val="00D934B3"/>
    <w:rsid w:val="00D9656F"/>
    <w:rsid w:val="00DB5B0C"/>
    <w:rsid w:val="00DE24E8"/>
    <w:rsid w:val="00DF071C"/>
    <w:rsid w:val="00E006EF"/>
    <w:rsid w:val="00E266B6"/>
    <w:rsid w:val="00E32FD2"/>
    <w:rsid w:val="00E34165"/>
    <w:rsid w:val="00E47E37"/>
    <w:rsid w:val="00EA4068"/>
    <w:rsid w:val="00ED1526"/>
    <w:rsid w:val="00F53A9A"/>
    <w:rsid w:val="00F53B40"/>
    <w:rsid w:val="00F64426"/>
    <w:rsid w:val="00F65242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C44B-A42F-42B0-8D42-3B86B9C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No Spacing"/>
    <w:uiPriority w:val="1"/>
    <w:qFormat/>
    <w:rsid w:val="000E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87E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8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_Times NR"/>
      <w:sz w:val="20"/>
      <w:szCs w:val="20"/>
      <w:lang w:eastAsia="ru-RU"/>
    </w:rPr>
  </w:style>
  <w:style w:type="paragraph" w:customStyle="1" w:styleId="ConsPlusTitle">
    <w:name w:val="ConsPlusTitle"/>
    <w:rsid w:val="00853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853216"/>
    <w:pPr>
      <w:spacing w:before="100" w:beforeAutospacing="1" w:after="100" w:afterAutospacing="1"/>
    </w:pPr>
  </w:style>
  <w:style w:type="paragraph" w:customStyle="1" w:styleId="Default">
    <w:name w:val="Default"/>
    <w:rsid w:val="00A06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мф рт Знак"/>
    <w:basedOn w:val="a0"/>
    <w:link w:val="aa"/>
    <w:locked/>
    <w:rsid w:val="009056E0"/>
  </w:style>
  <w:style w:type="paragraph" w:customStyle="1" w:styleId="aa">
    <w:name w:val="мф рт"/>
    <w:basedOn w:val="a"/>
    <w:link w:val="a9"/>
    <w:qFormat/>
    <w:rsid w:val="00905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56CC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5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84</cp:revision>
  <dcterms:created xsi:type="dcterms:W3CDTF">2016-10-03T04:42:00Z</dcterms:created>
  <dcterms:modified xsi:type="dcterms:W3CDTF">2023-10-23T05:36:00Z</dcterms:modified>
</cp:coreProperties>
</file>